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E8" w:rsidRDefault="00A41AE8" w:rsidP="00A41A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1AE8" w:rsidRDefault="00A41AE8" w:rsidP="00A41A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E69AF" w:rsidRDefault="00A41AE8" w:rsidP="00A41A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FE69AF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F2DE0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F2DE0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0F2DE0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0F2DE0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0F2DE0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41AE8" w:rsidRDefault="00A41AE8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A41AE8">
        <w:rPr>
          <w:rFonts w:ascii="Times New Roman" w:hAnsi="Times New Roman"/>
          <w:sz w:val="28"/>
          <w:szCs w:val="28"/>
        </w:rPr>
        <w:t xml:space="preserve">от </w:t>
      </w:r>
      <w:r w:rsidR="008D2E85" w:rsidRPr="00A41AE8">
        <w:rPr>
          <w:rFonts w:ascii="Times New Roman" w:hAnsi="Times New Roman"/>
          <w:sz w:val="28"/>
          <w:szCs w:val="28"/>
        </w:rPr>
        <w:t>__________________</w:t>
      </w:r>
      <w:r w:rsidRPr="00A41AE8">
        <w:rPr>
          <w:rFonts w:ascii="Times New Roman" w:hAnsi="Times New Roman"/>
          <w:sz w:val="28"/>
          <w:szCs w:val="28"/>
        </w:rPr>
        <w:t xml:space="preserve"> 202</w:t>
      </w:r>
      <w:r w:rsidR="00A41AE8" w:rsidRPr="00A41AE8">
        <w:rPr>
          <w:rFonts w:ascii="Times New Roman" w:hAnsi="Times New Roman"/>
          <w:sz w:val="28"/>
          <w:szCs w:val="28"/>
        </w:rPr>
        <w:t>5</w:t>
      </w:r>
      <w:r w:rsidRPr="00A41AE8">
        <w:rPr>
          <w:rFonts w:ascii="Times New Roman" w:hAnsi="Times New Roman"/>
          <w:sz w:val="28"/>
          <w:szCs w:val="28"/>
        </w:rPr>
        <w:t xml:space="preserve"> года                               </w:t>
      </w:r>
      <w:r w:rsidRPr="00A41AE8">
        <w:rPr>
          <w:rFonts w:ascii="Times New Roman" w:hAnsi="Times New Roman"/>
          <w:sz w:val="27"/>
          <w:szCs w:val="27"/>
        </w:rPr>
        <w:t xml:space="preserve">       </w:t>
      </w:r>
      <w:r w:rsidR="00D8717F" w:rsidRPr="00A41AE8">
        <w:rPr>
          <w:rFonts w:ascii="Times New Roman" w:hAnsi="Times New Roman"/>
          <w:sz w:val="27"/>
          <w:szCs w:val="27"/>
        </w:rPr>
        <w:t xml:space="preserve">                </w:t>
      </w:r>
      <w:r w:rsidRPr="00A41AE8">
        <w:rPr>
          <w:rFonts w:ascii="Times New Roman" w:hAnsi="Times New Roman"/>
          <w:sz w:val="27"/>
          <w:szCs w:val="27"/>
        </w:rPr>
        <w:t xml:space="preserve">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8D2E85">
        <w:rPr>
          <w:rFonts w:ascii="Times New Roman" w:hAnsi="Times New Roman"/>
          <w:sz w:val="27"/>
          <w:szCs w:val="27"/>
        </w:rPr>
        <w:t>____</w:t>
      </w:r>
    </w:p>
    <w:p w:rsidR="003D329A" w:rsidRPr="00A41AE8" w:rsidRDefault="000F2DE0" w:rsidP="003D329A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946"/>
        <w:gridCol w:w="2409"/>
      </w:tblGrid>
      <w:tr w:rsidR="00FE69AF" w:rsidRPr="008663AC" w:rsidTr="000F2DE0">
        <w:tc>
          <w:tcPr>
            <w:tcW w:w="6946" w:type="dxa"/>
            <w:shd w:val="clear" w:color="auto" w:fill="auto"/>
          </w:tcPr>
          <w:p w:rsidR="00FE69AF" w:rsidRPr="008663AC" w:rsidRDefault="00FE69AF" w:rsidP="000F2D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F2DE0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2DE0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0F2DE0">
              <w:rPr>
                <w:rFonts w:ascii="Times New Roman" w:hAnsi="Times New Roman"/>
                <w:sz w:val="28"/>
                <w:szCs w:val="28"/>
              </w:rPr>
              <w:t>12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      </w:r>
            <w:r w:rsidR="00637E53" w:rsidRPr="005B4418">
              <w:rPr>
                <w:rFonts w:ascii="Times New Roman" w:hAnsi="Times New Roman"/>
                <w:bCs/>
                <w:sz w:val="28"/>
                <w:szCs w:val="28"/>
              </w:rPr>
              <w:t>(государственная собственность на который не разграничена),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на котором расположен жилой дом, возведенный до 14 мая 1998 года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0F2DE0" w:rsidRDefault="000F2DE0" w:rsidP="000F2DE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AE8" w:rsidRDefault="000F2DE0" w:rsidP="000F2DE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258D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</w:t>
      </w:r>
      <w:r w:rsidRPr="00B830FF">
        <w:rPr>
          <w:rFonts w:ascii="Times New Roman" w:hAnsi="Times New Roman"/>
          <w:sz w:val="28"/>
          <w:szCs w:val="28"/>
        </w:rPr>
        <w:t xml:space="preserve"> </w:t>
      </w:r>
      <w:r w:rsidRPr="00EB7B3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8B2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69AF" w:rsidRPr="00D8717F" w:rsidRDefault="00A41AE8" w:rsidP="00A41AE8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0F2DE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0F2DE0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0F2DE0">
        <w:rPr>
          <w:rFonts w:ascii="Times New Roman" w:hAnsi="Times New Roman"/>
          <w:sz w:val="28"/>
          <w:szCs w:val="28"/>
        </w:rPr>
        <w:t xml:space="preserve">ого </w:t>
      </w:r>
      <w:r w:rsidRPr="00D8717F">
        <w:rPr>
          <w:rFonts w:ascii="Times New Roman" w:hAnsi="Times New Roman"/>
          <w:sz w:val="28"/>
          <w:szCs w:val="28"/>
        </w:rPr>
        <w:t>муниципальн</w:t>
      </w:r>
      <w:r w:rsidR="000F2DE0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0F2DE0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0F2DE0">
        <w:rPr>
          <w:rFonts w:ascii="Times New Roman" w:hAnsi="Times New Roman"/>
          <w:sz w:val="28"/>
          <w:szCs w:val="28"/>
        </w:rPr>
        <w:t>16 января 2023</w:t>
      </w:r>
      <w:r w:rsidR="00637E53" w:rsidRPr="005B4418">
        <w:rPr>
          <w:rFonts w:ascii="Times New Roman" w:hAnsi="Times New Roman"/>
          <w:sz w:val="28"/>
          <w:szCs w:val="28"/>
        </w:rPr>
        <w:t xml:space="preserve"> года № </w:t>
      </w:r>
      <w:r w:rsidR="000F2DE0">
        <w:rPr>
          <w:rFonts w:ascii="Times New Roman" w:hAnsi="Times New Roman"/>
          <w:sz w:val="28"/>
          <w:szCs w:val="28"/>
        </w:rPr>
        <w:t>12</w:t>
      </w:r>
      <w:r w:rsidR="00637E53" w:rsidRPr="005B441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="00637E53" w:rsidRPr="005B4418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637E53" w:rsidRPr="005B4418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637E53" w:rsidRPr="005B4418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="00637E53" w:rsidRPr="005B4418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637E53" w:rsidRPr="005B4418">
        <w:rPr>
          <w:rFonts w:ascii="Times New Roman" w:hAnsi="Times New Roman"/>
          <w:sz w:val="28"/>
          <w:szCs w:val="28"/>
        </w:rPr>
        <w:t xml:space="preserve"> на котором расположен жилой </w:t>
      </w:r>
      <w:r w:rsidR="00637E53" w:rsidRPr="005B4418">
        <w:rPr>
          <w:rFonts w:ascii="Times New Roman" w:hAnsi="Times New Roman"/>
          <w:sz w:val="28"/>
          <w:szCs w:val="28"/>
        </w:rPr>
        <w:lastRenderedPageBreak/>
        <w:t>дом, возведенный до 14 мая 1998 года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305104" w:rsidRDefault="00F83885" w:rsidP="00F8388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1.1.1 </w:t>
      </w:r>
      <w:r w:rsidR="008D2E85" w:rsidRPr="00305104">
        <w:rPr>
          <w:rFonts w:ascii="Times New Roman" w:hAnsi="Times New Roman"/>
          <w:sz w:val="28"/>
          <w:szCs w:val="28"/>
        </w:rPr>
        <w:t>Пу</w:t>
      </w:r>
      <w:r w:rsidRPr="00305104">
        <w:rPr>
          <w:rFonts w:ascii="Times New Roman" w:hAnsi="Times New Roman"/>
          <w:sz w:val="28"/>
          <w:szCs w:val="28"/>
        </w:rPr>
        <w:t>нкт 1.</w:t>
      </w:r>
      <w:r w:rsidR="00094C26" w:rsidRPr="00305104">
        <w:rPr>
          <w:rFonts w:ascii="Times New Roman" w:hAnsi="Times New Roman"/>
          <w:sz w:val="28"/>
          <w:szCs w:val="28"/>
        </w:rPr>
        <w:t>1</w:t>
      </w:r>
      <w:r w:rsidRPr="00305104">
        <w:rPr>
          <w:rFonts w:ascii="Times New Roman" w:hAnsi="Times New Roman"/>
          <w:sz w:val="28"/>
          <w:szCs w:val="28"/>
        </w:rPr>
        <w:t>.</w:t>
      </w:r>
      <w:r w:rsidR="00637E53" w:rsidRPr="00305104">
        <w:rPr>
          <w:rFonts w:ascii="Times New Roman" w:hAnsi="Times New Roman"/>
          <w:sz w:val="28"/>
          <w:szCs w:val="28"/>
        </w:rPr>
        <w:t>2.</w:t>
      </w:r>
      <w:r w:rsidRPr="00305104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094C26" w:rsidRPr="0030510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63CE8" w:rsidRPr="00305104">
        <w:rPr>
          <w:rFonts w:ascii="Times New Roman" w:hAnsi="Times New Roman"/>
          <w:sz w:val="28"/>
          <w:szCs w:val="28"/>
        </w:rPr>
        <w:t>:</w:t>
      </w:r>
    </w:p>
    <w:p w:rsidR="00963CE8" w:rsidRPr="00305104" w:rsidRDefault="00F83885" w:rsidP="00A41AE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«</w:t>
      </w:r>
      <w:r w:rsidR="00094C26" w:rsidRPr="00305104">
        <w:rPr>
          <w:rFonts w:ascii="Times New Roman" w:eastAsia="Times New Roman" w:hAnsi="Times New Roman" w:cs="Times New Roman"/>
          <w:sz w:val="28"/>
          <w:szCs w:val="28"/>
        </w:rPr>
        <w:t>1.1.2. Положения настоящего административного регламента не распространяются на многоквартирные дома и дома блокированной застройки, 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двух.</w:t>
      </w:r>
      <w:r w:rsidR="00963CE8" w:rsidRPr="00305104">
        <w:rPr>
          <w:rFonts w:ascii="Times New Roman" w:hAnsi="Times New Roman" w:cs="Times New Roman"/>
          <w:sz w:val="28"/>
          <w:szCs w:val="28"/>
        </w:rPr>
        <w:t>».</w:t>
      </w:r>
    </w:p>
    <w:p w:rsidR="000F2DE0" w:rsidRDefault="000F2DE0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1.1.2. Пункт</w:t>
      </w:r>
      <w:r w:rsidR="00A41AE8">
        <w:rPr>
          <w:rFonts w:ascii="Times New Roman" w:hAnsi="Times New Roman"/>
          <w:sz w:val="28"/>
          <w:szCs w:val="28"/>
        </w:rPr>
        <w:t xml:space="preserve"> </w:t>
      </w:r>
      <w:r w:rsidR="00A41AE8" w:rsidRPr="004A2165">
        <w:rPr>
          <w:rFonts w:ascii="Times New Roman" w:hAnsi="Times New Roman"/>
          <w:sz w:val="28"/>
          <w:szCs w:val="28"/>
        </w:rPr>
        <w:t>2.</w:t>
      </w:r>
      <w:r w:rsidR="00A41AE8">
        <w:rPr>
          <w:rFonts w:ascii="Times New Roman" w:hAnsi="Times New Roman"/>
          <w:sz w:val="28"/>
          <w:szCs w:val="28"/>
        </w:rPr>
        <w:t>2</w:t>
      </w:r>
      <w:r w:rsidR="00A41AE8" w:rsidRPr="004A2165">
        <w:rPr>
          <w:rFonts w:ascii="Times New Roman" w:hAnsi="Times New Roman"/>
          <w:sz w:val="28"/>
          <w:szCs w:val="28"/>
        </w:rPr>
        <w:t>.</w:t>
      </w:r>
      <w:r w:rsidR="00A41AE8">
        <w:rPr>
          <w:rFonts w:ascii="Times New Roman" w:hAnsi="Times New Roman"/>
          <w:sz w:val="28"/>
          <w:szCs w:val="28"/>
        </w:rPr>
        <w:t>1.</w:t>
      </w:r>
      <w:r w:rsidR="00A41AE8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41AE8" w:rsidRDefault="000F2DE0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2.2.1</w:t>
      </w:r>
      <w:r w:rsidRPr="000F2DE0">
        <w:t xml:space="preserve"> </w:t>
      </w:r>
      <w:r w:rsidRPr="000F2DE0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A41AE8" w:rsidRPr="004A2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C26" w:rsidRPr="00305104" w:rsidRDefault="00094C26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1.1.3. Подпункт 2</w:t>
      </w:r>
      <w:r w:rsidR="00A41AE8">
        <w:rPr>
          <w:rFonts w:ascii="Times New Roman" w:hAnsi="Times New Roman"/>
          <w:sz w:val="28"/>
          <w:szCs w:val="28"/>
        </w:rPr>
        <w:t>)</w:t>
      </w:r>
      <w:r w:rsidRPr="00305104">
        <w:rPr>
          <w:rFonts w:ascii="Times New Roman" w:hAnsi="Times New Roman"/>
          <w:sz w:val="28"/>
          <w:szCs w:val="28"/>
        </w:rPr>
        <w:t xml:space="preserve"> пункта 2.2.2. Административного регламента изложить в следующей редакции:</w:t>
      </w:r>
    </w:p>
    <w:p w:rsidR="00094C26" w:rsidRPr="00305104" w:rsidRDefault="00094C26" w:rsidP="0009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7" w:history="1">
        <w:r w:rsidRPr="00305104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30510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305104">
          <w:rPr>
            <w:rFonts w:ascii="Times New Roman" w:hAnsi="Times New Roman"/>
            <w:sz w:val="28"/>
            <w:szCs w:val="28"/>
          </w:rPr>
          <w:t>10</w:t>
        </w:r>
      </w:hyperlink>
      <w:r w:rsidRPr="00305104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305104">
          <w:rPr>
            <w:rFonts w:ascii="Times New Roman" w:hAnsi="Times New Roman"/>
            <w:sz w:val="28"/>
            <w:szCs w:val="28"/>
          </w:rPr>
          <w:t>14</w:t>
        </w:r>
      </w:hyperlink>
      <w:r w:rsidRPr="00305104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7512C0" w:rsidRPr="00305104" w:rsidRDefault="007512C0" w:rsidP="0075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1.1.4. Пункт 2.4. Административного регламента изложить в следующей редакции:</w:t>
      </w:r>
    </w:p>
    <w:p w:rsidR="007512C0" w:rsidRPr="00305104" w:rsidRDefault="007512C0" w:rsidP="00A41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не более 20 календарных дней со дня поступления заявления и документов в Администрацию.</w:t>
      </w:r>
    </w:p>
    <w:p w:rsidR="00A41AE8" w:rsidRDefault="007512C0" w:rsidP="00A41A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Pr="00305104">
          <w:rPr>
            <w:rFonts w:ascii="Times New Roman" w:hAnsi="Times New Roman"/>
            <w:sz w:val="28"/>
            <w:szCs w:val="28"/>
          </w:rPr>
          <w:t>статьей 3.5</w:t>
        </w:r>
      </w:hyperlink>
      <w:r w:rsidRPr="00305104">
        <w:rPr>
          <w:rFonts w:ascii="Times New Roman" w:hAnsi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Администрацию.».</w:t>
      </w:r>
    </w:p>
    <w:p w:rsidR="007D0293" w:rsidRPr="00305104" w:rsidRDefault="007D0293" w:rsidP="00A41A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1.1.5. </w:t>
      </w:r>
      <w:r w:rsidR="00A41AE8">
        <w:rPr>
          <w:rFonts w:ascii="Times New Roman" w:hAnsi="Times New Roman"/>
          <w:sz w:val="28"/>
          <w:szCs w:val="28"/>
        </w:rPr>
        <w:t>Абзац шестой</w:t>
      </w:r>
      <w:r w:rsidRPr="00305104">
        <w:rPr>
          <w:rFonts w:ascii="Times New Roman" w:hAnsi="Times New Roman"/>
          <w:sz w:val="28"/>
          <w:szCs w:val="28"/>
        </w:rPr>
        <w:t xml:space="preserve"> пункта 2.5. Административного регламента исключить.</w:t>
      </w:r>
    </w:p>
    <w:p w:rsidR="00A41AE8" w:rsidRDefault="007D0293" w:rsidP="002A1F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lastRenderedPageBreak/>
        <w:t xml:space="preserve">1.1.6. </w:t>
      </w:r>
      <w:r w:rsidR="00A41AE8" w:rsidRPr="00BF4F76">
        <w:rPr>
          <w:rFonts w:ascii="Times New Roman" w:hAnsi="Times New Roman"/>
          <w:sz w:val="28"/>
          <w:szCs w:val="28"/>
        </w:rPr>
        <w:t xml:space="preserve">Пункт 2.12. Административного регламента </w:t>
      </w:r>
      <w:r w:rsidR="00A41AE8">
        <w:rPr>
          <w:rFonts w:ascii="Times New Roman" w:hAnsi="Times New Roman"/>
          <w:sz w:val="28"/>
          <w:szCs w:val="28"/>
        </w:rPr>
        <w:t>дополнить словами «</w:t>
      </w:r>
      <w:r w:rsidR="00A41AE8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</w:t>
      </w:r>
      <w:r w:rsidRPr="00305104">
        <w:rPr>
          <w:rFonts w:ascii="Times New Roman" w:hAnsi="Times New Roman"/>
          <w:sz w:val="28"/>
          <w:szCs w:val="28"/>
        </w:rPr>
        <w:t>.</w:t>
      </w:r>
    </w:p>
    <w:p w:rsidR="002A1F2E" w:rsidRPr="00305104" w:rsidRDefault="002A1F2E" w:rsidP="002A1F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1.1.7. Пункт 2.13. Административного регламента изложить в следующей редакции:</w:t>
      </w:r>
    </w:p>
    <w:p w:rsidR="002A1F2E" w:rsidRPr="00305104" w:rsidRDefault="002A1F2E" w:rsidP="002A1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«2.13. Регистрация заявления производится в день его принятия.</w:t>
      </w:r>
    </w:p>
    <w:p w:rsidR="002A1F2E" w:rsidRPr="00305104" w:rsidRDefault="002A1F2E" w:rsidP="002A1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днем.».</w:t>
      </w:r>
    </w:p>
    <w:p w:rsidR="00A41AE8" w:rsidRDefault="007D0293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</w:t>
      </w:r>
      <w:r w:rsidR="002A1F2E" w:rsidRPr="00305104">
        <w:rPr>
          <w:rFonts w:ascii="Times New Roman" w:hAnsi="Times New Roman"/>
          <w:sz w:val="28"/>
          <w:szCs w:val="28"/>
        </w:rPr>
        <w:t>8</w:t>
      </w:r>
      <w:r w:rsidRPr="00305104">
        <w:rPr>
          <w:rFonts w:ascii="Times New Roman" w:hAnsi="Times New Roman"/>
          <w:sz w:val="28"/>
          <w:szCs w:val="28"/>
        </w:rPr>
        <w:t xml:space="preserve">. </w:t>
      </w:r>
      <w:r w:rsidR="00A41AE8" w:rsidRPr="00BF4F76">
        <w:rPr>
          <w:rFonts w:ascii="Times New Roman" w:hAnsi="Times New Roman"/>
          <w:sz w:val="28"/>
          <w:szCs w:val="28"/>
        </w:rPr>
        <w:t xml:space="preserve">Пункт 2.14. Административного регламента </w:t>
      </w:r>
      <w:r w:rsidR="00A41AE8">
        <w:rPr>
          <w:rFonts w:ascii="Times New Roman" w:hAnsi="Times New Roman"/>
          <w:sz w:val="28"/>
          <w:szCs w:val="28"/>
        </w:rPr>
        <w:t>после слов «перечнем документов» дополнить словами «</w:t>
      </w:r>
      <w:r w:rsidR="00A41AE8" w:rsidRPr="00BF4F76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="00A41AE8">
        <w:rPr>
          <w:rFonts w:ascii="Times New Roman" w:hAnsi="Times New Roman"/>
          <w:sz w:val="28"/>
          <w:szCs w:val="28"/>
        </w:rPr>
        <w:t>»</w:t>
      </w:r>
      <w:r w:rsidR="00A41AE8" w:rsidRPr="00BF4F76">
        <w:rPr>
          <w:rFonts w:ascii="Times New Roman" w:hAnsi="Times New Roman"/>
          <w:sz w:val="28"/>
          <w:szCs w:val="28"/>
        </w:rPr>
        <w:t>.</w:t>
      </w:r>
    </w:p>
    <w:p w:rsidR="00B024E0" w:rsidRDefault="002A1F2E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1.1.9. </w:t>
      </w:r>
      <w:r w:rsidR="00B024E0">
        <w:rPr>
          <w:rFonts w:ascii="Times New Roman" w:hAnsi="Times New Roman"/>
          <w:sz w:val="28"/>
          <w:szCs w:val="28"/>
        </w:rPr>
        <w:t xml:space="preserve">В подпункте 2) пункта 3.1.1. </w:t>
      </w:r>
      <w:r w:rsidRPr="0030510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024E0">
        <w:rPr>
          <w:rFonts w:ascii="Times New Roman" w:hAnsi="Times New Roman"/>
          <w:sz w:val="28"/>
          <w:szCs w:val="28"/>
        </w:rPr>
        <w:t>:</w:t>
      </w:r>
    </w:p>
    <w:p w:rsidR="002A1F2E" w:rsidRDefault="00B024E0" w:rsidP="00B024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A1F2E" w:rsidRPr="0030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слова «</w:t>
      </w:r>
      <w:r w:rsidRPr="008444C1">
        <w:rPr>
          <w:rFonts w:ascii="Times New Roman" w:hAnsi="Times New Roman"/>
          <w:sz w:val="28"/>
          <w:szCs w:val="28"/>
        </w:rPr>
        <w:t>(в период до 01.01.2025 – 10 календарных дней)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B024E0" w:rsidRPr="00305104" w:rsidRDefault="00B024E0" w:rsidP="00B024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втором слова «</w:t>
      </w:r>
      <w:r w:rsidRPr="008444C1">
        <w:rPr>
          <w:rFonts w:ascii="Times New Roman" w:hAnsi="Times New Roman"/>
          <w:sz w:val="28"/>
          <w:szCs w:val="28"/>
        </w:rPr>
        <w:t>(в период до 01.01.2025 – не более чем до 16 календарных дней)</w:t>
      </w:r>
      <w:r>
        <w:rPr>
          <w:rFonts w:ascii="Times New Roman" w:hAnsi="Times New Roman"/>
          <w:sz w:val="28"/>
          <w:szCs w:val="28"/>
        </w:rPr>
        <w:t xml:space="preserve">» исключить. </w:t>
      </w:r>
    </w:p>
    <w:p w:rsidR="002A1F2E" w:rsidRPr="00305104" w:rsidRDefault="00B024E0" w:rsidP="00B024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третий исключить.</w:t>
      </w:r>
    </w:p>
    <w:p w:rsidR="00B024E0" w:rsidRDefault="002A1F2E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1.1.10. </w:t>
      </w:r>
      <w:r w:rsidR="00B024E0">
        <w:rPr>
          <w:rFonts w:ascii="Times New Roman" w:hAnsi="Times New Roman"/>
          <w:sz w:val="28"/>
          <w:szCs w:val="28"/>
        </w:rPr>
        <w:t xml:space="preserve">Абзац первый пункта 3.1.2.2. </w:t>
      </w:r>
      <w:r w:rsidRPr="0030510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024E0">
        <w:rPr>
          <w:rFonts w:ascii="Times New Roman" w:hAnsi="Times New Roman"/>
          <w:sz w:val="28"/>
          <w:szCs w:val="28"/>
        </w:rPr>
        <w:t xml:space="preserve">после слов «делопроизводства» дополнить словами </w:t>
      </w:r>
      <w:r w:rsidR="00B024E0" w:rsidRPr="00B024E0">
        <w:rPr>
          <w:rFonts w:ascii="Times New Roman" w:hAnsi="Times New Roman"/>
          <w:sz w:val="28"/>
          <w:szCs w:val="28"/>
        </w:rPr>
        <w:t>«</w:t>
      </w:r>
      <w:r w:rsidR="00B024E0" w:rsidRP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и передает должностному лицу, ответственному за формирование проекта решения,</w:t>
      </w:r>
      <w:r w:rsid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».</w:t>
      </w:r>
      <w:r w:rsidR="00B024E0" w:rsidRP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</w:p>
    <w:p w:rsidR="009C252D" w:rsidRPr="00305104" w:rsidRDefault="009C252D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1.1.11. Пункт 3.1.2.5. Административного регламента дополнить абзацем следующего содержания:</w:t>
      </w:r>
    </w:p>
    <w:p w:rsidR="009C252D" w:rsidRPr="00305104" w:rsidRDefault="009C252D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05104">
        <w:rPr>
          <w:rFonts w:ascii="Times New Roman" w:eastAsiaTheme="minorEastAsia" w:hAnsi="Times New Roman"/>
          <w:color w:val="000000" w:themeColor="text1"/>
          <w:sz w:val="28"/>
          <w:szCs w:val="28"/>
        </w:rPr>
        <w:t>«- передача</w:t>
      </w:r>
      <w:r w:rsidRPr="00305104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и документов </w:t>
      </w:r>
      <w:r w:rsidRPr="00305104">
        <w:rPr>
          <w:rFonts w:ascii="Times New Roman" w:eastAsiaTheme="minorEastAsia" w:hAnsi="Times New Roman"/>
          <w:color w:val="000000" w:themeColor="text1"/>
          <w:sz w:val="28"/>
          <w:szCs w:val="28"/>
        </w:rPr>
        <w:t>должностному лицу, ответственному за формирование проекта решения.»</w:t>
      </w:r>
      <w:r w:rsid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5B6597" w:rsidRPr="00305104" w:rsidRDefault="005B6597" w:rsidP="005B659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1.1.12. Пункт 3.1.3.1. Административного регламента изложить в следующей редакции: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«3.1.3.1.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1 действие: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</w:t>
      </w:r>
      <w:r w:rsidRPr="00305104">
        <w:rPr>
          <w:rFonts w:ascii="Times New Roman" w:hAnsi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  <w:u w:val="single"/>
        </w:rPr>
        <w:t>2 действие:</w:t>
      </w:r>
      <w:r w:rsidRPr="00305104">
        <w:rPr>
          <w:rFonts w:ascii="Times New Roman" w:hAnsi="Times New Roman"/>
          <w:sz w:val="28"/>
          <w:szCs w:val="28"/>
        </w:rPr>
        <w:t xml:space="preserve"> в день поступления заявления и документов о предварительном согласовании в Администрацию должностное лицо, ответственное за формирование проекта решения, осуществляет опубликование извещения о предварительном согласовании предоставления земельного участка в информационно-телекоммуникационной сети "Интернет" на официальном сайте Администрации, а также на информационных щитах в границах населенного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</w:t>
      </w:r>
      <w:r w:rsidRPr="00305104">
        <w:rPr>
          <w:rFonts w:ascii="Times New Roman" w:hAnsi="Times New Roman"/>
          <w:sz w:val="28"/>
          <w:szCs w:val="28"/>
        </w:rPr>
        <w:lastRenderedPageBreak/>
        <w:t>Земельного кодекса Российской Федерации»;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3 действие</w:t>
      </w:r>
      <w:r w:rsidRPr="00305104">
        <w:rPr>
          <w:rFonts w:ascii="Times New Roman" w:eastAsiaTheme="minorEastAsia" w:hAnsi="Times New Roman"/>
          <w:sz w:val="28"/>
          <w:szCs w:val="28"/>
        </w:rPr>
        <w:t>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взаимодействия;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4 действие: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Росреестра № П/0100;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5 действие: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Общий срок выполнения административной процедуры – не более</w:t>
      </w:r>
      <w:r w:rsidRPr="00305104">
        <w:rPr>
          <w:rFonts w:ascii="Times New Roman" w:eastAsiaTheme="minorEastAsia" w:hAnsi="Times New Roman"/>
          <w:sz w:val="28"/>
          <w:szCs w:val="28"/>
        </w:rPr>
        <w:br/>
        <w:t>16 календарных дней</w:t>
      </w:r>
      <w:r w:rsidR="004A7DC7" w:rsidRPr="00305104">
        <w:rPr>
          <w:rFonts w:ascii="Times New Roman" w:eastAsiaTheme="minorEastAsia" w:hAnsi="Times New Roman"/>
          <w:sz w:val="28"/>
          <w:szCs w:val="28"/>
        </w:rPr>
        <w:t>.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B6597" w:rsidRPr="00305104" w:rsidRDefault="005B6597" w:rsidP="00B0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04">
        <w:rPr>
          <w:rFonts w:ascii="Times New Roman" w:hAnsi="Times New Roman" w:cs="Times New Roman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305104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305104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года № 137-ФЗ</w:t>
      </w:r>
      <w:r w:rsidRPr="00305104">
        <w:rPr>
          <w:rFonts w:ascii="Times New Roman" w:hAnsi="Times New Roman" w:cs="Times New Roman"/>
          <w:sz w:val="28"/>
          <w:szCs w:val="28"/>
        </w:rPr>
        <w:br/>
        <w:t>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</w:t>
      </w:r>
      <w:r w:rsidR="00305104" w:rsidRPr="00305104">
        <w:rPr>
          <w:rFonts w:ascii="Times New Roman" w:hAnsi="Times New Roman" w:cs="Times New Roman"/>
          <w:sz w:val="28"/>
          <w:szCs w:val="28"/>
        </w:rPr>
        <w:t>.</w:t>
      </w:r>
      <w:r w:rsidR="00BE5066">
        <w:rPr>
          <w:rFonts w:ascii="Times New Roman" w:hAnsi="Times New Roman" w:cs="Times New Roman"/>
          <w:sz w:val="28"/>
          <w:szCs w:val="28"/>
        </w:rPr>
        <w:t xml:space="preserve"> </w:t>
      </w:r>
      <w:r w:rsidRPr="00305104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 способом, указанным заявителем для направления результата.</w:t>
      </w:r>
    </w:p>
    <w:p w:rsidR="005B6597" w:rsidRPr="00305104" w:rsidRDefault="005B6597" w:rsidP="00B0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04">
        <w:rPr>
          <w:rFonts w:ascii="Times New Roman" w:hAnsi="Times New Roman" w:cs="Times New Roman"/>
          <w:sz w:val="28"/>
          <w:szCs w:val="28"/>
        </w:rPr>
        <w:t xml:space="preserve">В случае установления специалистом оснований, перечисленных в </w:t>
      </w:r>
      <w:hyperlink w:anchor="P125" w:history="1">
        <w:r w:rsidRPr="00305104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051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5B6597" w:rsidRPr="00305104" w:rsidRDefault="005B6597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</w:p>
    <w:p w:rsidR="005B6597" w:rsidRPr="00305104" w:rsidRDefault="005B6597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</w:p>
    <w:p w:rsidR="005B6597" w:rsidRPr="00305104" w:rsidRDefault="005B6597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</w:p>
    <w:p w:rsidR="00BE5066" w:rsidRDefault="005B6597" w:rsidP="00BE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 xml:space="preserve">В случае, если по результатам осмотра жилого дома установлен факт </w:t>
      </w:r>
      <w:r w:rsidRPr="00305104">
        <w:rPr>
          <w:rFonts w:ascii="Times New Roman" w:eastAsiaTheme="minorEastAsia" w:hAnsi="Times New Roman"/>
          <w:sz w:val="28"/>
          <w:szCs w:val="28"/>
        </w:rPr>
        <w:lastRenderedPageBreak/>
        <w:t xml:space="preserve">отсутствия жилого дома на испрашиваемом земельном участке, решение об отказе в предварительном согласовании предоставления такого земельного участка принимается Администрацией </w:t>
      </w:r>
      <w:r w:rsidRPr="0030510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срок не позднее 10 календарных дней со дня составления Акта осмотра. </w:t>
      </w:r>
      <w:r w:rsidRPr="00305104">
        <w:rPr>
          <w:rFonts w:ascii="Times New Roman" w:eastAsiaTheme="minorEastAsia" w:hAnsi="Times New Roman"/>
          <w:sz w:val="28"/>
          <w:szCs w:val="28"/>
        </w:rPr>
        <w:t>Акт осмотра прилагается к указанному решению.».</w:t>
      </w:r>
    </w:p>
    <w:p w:rsidR="00BE5066" w:rsidRDefault="001B1933" w:rsidP="00BE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5104">
        <w:rPr>
          <w:rFonts w:ascii="Times New Roman" w:hAnsi="Times New Roman"/>
          <w:sz w:val="28"/>
          <w:szCs w:val="28"/>
        </w:rPr>
        <w:t xml:space="preserve">2. </w:t>
      </w:r>
      <w:r w:rsidR="001063FC" w:rsidRPr="00305104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305104" w:rsidRDefault="00C96336" w:rsidP="00BE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3</w:t>
      </w:r>
      <w:r w:rsidR="00FE69AF" w:rsidRPr="0030510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0F2DE0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305104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305104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Глава Администрации                             </w:t>
      </w:r>
      <w:r w:rsidR="000F2DE0">
        <w:rPr>
          <w:rFonts w:ascii="Times New Roman" w:hAnsi="Times New Roman"/>
          <w:sz w:val="28"/>
          <w:szCs w:val="28"/>
        </w:rPr>
        <w:t xml:space="preserve">                               И.И. Машичев</w:t>
      </w:r>
      <w:bookmarkStart w:id="0" w:name="_GoBack"/>
      <w:bookmarkEnd w:id="0"/>
      <w:r w:rsidRPr="00305104">
        <w:rPr>
          <w:rFonts w:ascii="Times New Roman" w:hAnsi="Times New Roman"/>
          <w:sz w:val="28"/>
          <w:szCs w:val="28"/>
        </w:rPr>
        <w:t xml:space="preserve">       </w:t>
      </w:r>
      <w:r w:rsidR="000F2DE0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D2453" w:rsidRDefault="00FD245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EA" w:rsidRDefault="005F23EA" w:rsidP="00860BF9">
      <w:pPr>
        <w:spacing w:after="0" w:line="240" w:lineRule="auto"/>
      </w:pPr>
      <w:r>
        <w:separator/>
      </w:r>
    </w:p>
  </w:endnote>
  <w:endnote w:type="continuationSeparator" w:id="0">
    <w:p w:rsidR="005F23EA" w:rsidRDefault="005F23EA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EA" w:rsidRDefault="005F23EA" w:rsidP="00860BF9">
      <w:pPr>
        <w:spacing w:after="0" w:line="240" w:lineRule="auto"/>
      </w:pPr>
      <w:r>
        <w:separator/>
      </w:r>
    </w:p>
  </w:footnote>
  <w:footnote w:type="continuationSeparator" w:id="0">
    <w:p w:rsidR="005F23EA" w:rsidRDefault="005F23EA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94C26"/>
    <w:rsid w:val="000D75EE"/>
    <w:rsid w:val="000E19EE"/>
    <w:rsid w:val="000F2DE0"/>
    <w:rsid w:val="001063FC"/>
    <w:rsid w:val="00144B29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A1F2E"/>
    <w:rsid w:val="002B339D"/>
    <w:rsid w:val="002B3F03"/>
    <w:rsid w:val="002D64DE"/>
    <w:rsid w:val="002F6792"/>
    <w:rsid w:val="00305104"/>
    <w:rsid w:val="00320385"/>
    <w:rsid w:val="00337307"/>
    <w:rsid w:val="00355EFD"/>
    <w:rsid w:val="00380033"/>
    <w:rsid w:val="003D329A"/>
    <w:rsid w:val="003D6B24"/>
    <w:rsid w:val="004162F4"/>
    <w:rsid w:val="004A7DC7"/>
    <w:rsid w:val="005159FC"/>
    <w:rsid w:val="0052563D"/>
    <w:rsid w:val="0054664D"/>
    <w:rsid w:val="00570DBE"/>
    <w:rsid w:val="005A0582"/>
    <w:rsid w:val="005B6597"/>
    <w:rsid w:val="005F23EA"/>
    <w:rsid w:val="006028BC"/>
    <w:rsid w:val="00637E53"/>
    <w:rsid w:val="006571AE"/>
    <w:rsid w:val="006603AC"/>
    <w:rsid w:val="00667CDA"/>
    <w:rsid w:val="006B1088"/>
    <w:rsid w:val="006B1D7C"/>
    <w:rsid w:val="006B2908"/>
    <w:rsid w:val="006E030F"/>
    <w:rsid w:val="0070552E"/>
    <w:rsid w:val="007512C0"/>
    <w:rsid w:val="0077383A"/>
    <w:rsid w:val="00797351"/>
    <w:rsid w:val="007D0293"/>
    <w:rsid w:val="00860BF9"/>
    <w:rsid w:val="0087658C"/>
    <w:rsid w:val="00893A23"/>
    <w:rsid w:val="00896440"/>
    <w:rsid w:val="008A4BC1"/>
    <w:rsid w:val="008D1171"/>
    <w:rsid w:val="008D269A"/>
    <w:rsid w:val="008D2E85"/>
    <w:rsid w:val="008E4BC1"/>
    <w:rsid w:val="008F4186"/>
    <w:rsid w:val="008F41F6"/>
    <w:rsid w:val="00901274"/>
    <w:rsid w:val="00903C5A"/>
    <w:rsid w:val="00963CE8"/>
    <w:rsid w:val="009C252D"/>
    <w:rsid w:val="009E6F37"/>
    <w:rsid w:val="00A159D2"/>
    <w:rsid w:val="00A41AE8"/>
    <w:rsid w:val="00A82EE1"/>
    <w:rsid w:val="00B024E0"/>
    <w:rsid w:val="00B32115"/>
    <w:rsid w:val="00B53685"/>
    <w:rsid w:val="00B8674D"/>
    <w:rsid w:val="00BE5066"/>
    <w:rsid w:val="00BF7687"/>
    <w:rsid w:val="00C166EE"/>
    <w:rsid w:val="00C563B3"/>
    <w:rsid w:val="00C73714"/>
    <w:rsid w:val="00C75A19"/>
    <w:rsid w:val="00C96336"/>
    <w:rsid w:val="00CA195A"/>
    <w:rsid w:val="00CA6BFF"/>
    <w:rsid w:val="00CE47CF"/>
    <w:rsid w:val="00CE6A9C"/>
    <w:rsid w:val="00CF04A0"/>
    <w:rsid w:val="00CF6501"/>
    <w:rsid w:val="00D20D7C"/>
    <w:rsid w:val="00D40E04"/>
    <w:rsid w:val="00D4130A"/>
    <w:rsid w:val="00D541B7"/>
    <w:rsid w:val="00D707EE"/>
    <w:rsid w:val="00D8717F"/>
    <w:rsid w:val="00DB538A"/>
    <w:rsid w:val="00DE5142"/>
    <w:rsid w:val="00E06F0B"/>
    <w:rsid w:val="00E071A4"/>
    <w:rsid w:val="00E83B09"/>
    <w:rsid w:val="00E83CFD"/>
    <w:rsid w:val="00EC5638"/>
    <w:rsid w:val="00EF3796"/>
    <w:rsid w:val="00F1066C"/>
    <w:rsid w:val="00F12137"/>
    <w:rsid w:val="00F17FAF"/>
    <w:rsid w:val="00F24460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945A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444493D44858794BCC1F3B37FEFC86A6C24R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61085ED54F412FA5CA6470B032C1BB03930D6B0444493D44858794BCC1F3B37FEFC86A6C24R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2025-04-29T13:24:00Z</cp:lastPrinted>
  <dcterms:created xsi:type="dcterms:W3CDTF">2025-04-29T13:48:00Z</dcterms:created>
  <dcterms:modified xsi:type="dcterms:W3CDTF">2025-04-29T13:48:00Z</dcterms:modified>
</cp:coreProperties>
</file>